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44" w:rsidRDefault="00571A44" w:rsidP="004C3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A44">
        <w:rPr>
          <w:rFonts w:ascii="Times New Roman" w:hAnsi="Times New Roman" w:cs="Times New Roman"/>
          <w:b/>
          <w:sz w:val="30"/>
          <w:szCs w:val="30"/>
        </w:rPr>
        <w:t>Информация о ходе реализации регионального проекта «</w:t>
      </w:r>
      <w:r w:rsidR="00CC6EB2">
        <w:rPr>
          <w:rFonts w:ascii="Times New Roman" w:hAnsi="Times New Roman" w:cs="Times New Roman"/>
          <w:b/>
          <w:sz w:val="30"/>
          <w:szCs w:val="30"/>
        </w:rPr>
        <w:t>Культурная среда</w:t>
      </w:r>
      <w:r w:rsidRPr="00571A44">
        <w:rPr>
          <w:rFonts w:ascii="Times New Roman" w:hAnsi="Times New Roman" w:cs="Times New Roman"/>
          <w:b/>
          <w:sz w:val="30"/>
          <w:szCs w:val="30"/>
        </w:rPr>
        <w:t>»</w:t>
      </w:r>
      <w:r w:rsidRPr="00571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A44" w:rsidRDefault="00571A44" w:rsidP="004C3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A5" w:rsidRPr="002C6DBC" w:rsidRDefault="00CC77A5" w:rsidP="00CC7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DBC">
        <w:rPr>
          <w:rFonts w:ascii="Times New Roman" w:hAnsi="Times New Roman" w:cs="Times New Roman"/>
          <w:sz w:val="24"/>
          <w:szCs w:val="24"/>
        </w:rPr>
        <w:t>Достижение на территории муниципального образования Нижневартовский район значений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и результатов</w:t>
      </w:r>
      <w:r w:rsidRPr="002C6DBC">
        <w:rPr>
          <w:rFonts w:ascii="Times New Roman" w:hAnsi="Times New Roman" w:cs="Times New Roman"/>
          <w:sz w:val="24"/>
          <w:szCs w:val="24"/>
        </w:rPr>
        <w:t xml:space="preserve"> регионального проекта, относящихся к вопросам местного значения </w:t>
      </w:r>
    </w:p>
    <w:p w:rsidR="00571A44" w:rsidRPr="00571A44" w:rsidRDefault="00571A44" w:rsidP="00571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571A44">
        <w:rPr>
          <w:rFonts w:ascii="Times New Roman" w:hAnsi="Times New Roman" w:cs="Times New Roman"/>
          <w:szCs w:val="20"/>
        </w:rPr>
        <w:t>Таблица 1</w:t>
      </w:r>
    </w:p>
    <w:tbl>
      <w:tblPr>
        <w:tblW w:w="15301" w:type="dxa"/>
        <w:jc w:val="center"/>
        <w:tblLook w:val="04A0" w:firstRow="1" w:lastRow="0" w:firstColumn="1" w:lastColumn="0" w:noHBand="0" w:noVBand="1"/>
      </w:tblPr>
      <w:tblGrid>
        <w:gridCol w:w="3277"/>
        <w:gridCol w:w="1531"/>
        <w:gridCol w:w="1531"/>
        <w:gridCol w:w="1531"/>
        <w:gridCol w:w="1531"/>
        <w:gridCol w:w="1469"/>
        <w:gridCol w:w="1475"/>
        <w:gridCol w:w="1535"/>
        <w:gridCol w:w="1421"/>
      </w:tblGrid>
      <w:tr w:rsidR="00B608F5" w:rsidRPr="00B251BF" w:rsidTr="008B1F67">
        <w:trPr>
          <w:trHeight w:val="467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F5" w:rsidRPr="00B251BF" w:rsidRDefault="00B608F5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показателя/ 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F5" w:rsidRPr="00B251BF" w:rsidRDefault="00B608F5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значение показателя за 2019 год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F5" w:rsidRPr="00B251BF" w:rsidRDefault="00B608F5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значение показателя за 2020 год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B251BF" w:rsidRDefault="00B608F5" w:rsidP="002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значение показателя за 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F5" w:rsidRPr="00B251BF" w:rsidRDefault="00B608F5" w:rsidP="00A4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значение показателя 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2021-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F5" w:rsidRPr="00B251BF" w:rsidRDefault="00B608F5" w:rsidP="0014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Плановое 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значение показателя 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2021-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5" w:rsidRPr="00B251BF" w:rsidRDefault="00B608F5" w:rsidP="00A4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Плановое 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значение показателя 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2021-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F5" w:rsidRPr="00B251BF" w:rsidRDefault="00B608F5" w:rsidP="00B6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значение показателя по состоянию на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01.02.2024</w:t>
            </w:r>
            <w:r>
              <w:rPr>
                <w:rStyle w:val="af3"/>
                <w:rFonts w:ascii="Times New Roman" w:eastAsia="Times New Roman" w:hAnsi="Times New Roman" w:cs="Times New Roman"/>
                <w:b/>
                <w:lang w:eastAsia="ru-RU"/>
              </w:rPr>
              <w:footnoteReference w:id="1"/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F5" w:rsidRPr="00B251BF" w:rsidRDefault="00B608F5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 (%)</w:t>
            </w:r>
          </w:p>
        </w:tc>
      </w:tr>
      <w:tr w:rsidR="00B608F5" w:rsidRPr="00B251BF" w:rsidTr="008B1F67">
        <w:trPr>
          <w:trHeight w:val="115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D817C5" w:rsidP="00CC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Показатель</w:t>
            </w:r>
            <w:r w:rsidR="005027A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1</w:t>
            </w:r>
            <w:r w:rsidRPr="008B1F6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608F5" w:rsidRPr="002E06D4">
              <w:rPr>
                <w:rFonts w:ascii="Times New Roman" w:eastAsia="Times New Roman" w:hAnsi="Times New Roman" w:cs="Times New Roman"/>
                <w:lang w:eastAsia="ru-RU"/>
              </w:rPr>
              <w:t>Количество организаций культуры, получ</w:t>
            </w:r>
            <w:r w:rsidR="00B608F5">
              <w:rPr>
                <w:rFonts w:ascii="Times New Roman" w:eastAsia="Times New Roman" w:hAnsi="Times New Roman" w:cs="Times New Roman"/>
                <w:lang w:eastAsia="ru-RU"/>
              </w:rPr>
              <w:t xml:space="preserve">ивших современное оборудование </w:t>
            </w:r>
          </w:p>
          <w:p w:rsidR="00B608F5" w:rsidRPr="00BF6D79" w:rsidRDefault="00B608F5" w:rsidP="00CC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(результат: </w:t>
            </w:r>
            <w:r w:rsidRPr="006C64FB">
              <w:rPr>
                <w:rFonts w:ascii="Times New Roman" w:hAnsi="Times New Roman" w:cs="Times New Roman"/>
                <w:szCs w:val="20"/>
              </w:rPr>
              <w:t>Оснащены образовательные учреждения в сфере культуры (детские школы искусств по видам искусств) музыкальными инструментами, оборуд</w:t>
            </w:r>
            <w:r>
              <w:rPr>
                <w:rFonts w:ascii="Times New Roman" w:hAnsi="Times New Roman" w:cs="Times New Roman"/>
                <w:szCs w:val="20"/>
              </w:rPr>
              <w:t>ованием и учебными материалами)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B251BF" w:rsidRDefault="00B608F5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B251BF" w:rsidRDefault="00B608F5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B608F5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B251BF" w:rsidRDefault="00B608F5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F5" w:rsidRDefault="00B608F5" w:rsidP="001C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5" w:rsidRDefault="00B608F5" w:rsidP="001C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B251BF" w:rsidRDefault="00B608F5" w:rsidP="001C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B251BF" w:rsidRDefault="00B608F5" w:rsidP="00A4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B608F5" w:rsidRPr="00B251BF" w:rsidTr="005027A7">
        <w:trPr>
          <w:trHeight w:val="1192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2E06D4" w:rsidRDefault="005027A7" w:rsidP="00502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2</w:t>
            </w:r>
            <w:r w:rsidRPr="008B1F6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27A7">
              <w:rPr>
                <w:rFonts w:ascii="Times New Roman" w:eastAsia="Times New Roman" w:hAnsi="Times New Roman" w:cs="Times New Roman"/>
                <w:lang w:eastAsia="ru-RU"/>
              </w:rPr>
              <w:t>Количество построенных (реконструированных) и (или) капитально отремонтированных культурно-досуговых организаций в сельской местности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27A7">
              <w:rPr>
                <w:rFonts w:ascii="Times New Roman" w:eastAsia="Times New Roman" w:hAnsi="Times New Roman" w:cs="Times New Roman"/>
                <w:lang w:eastAsia="ru-RU"/>
              </w:rPr>
              <w:t>(единиц)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A1764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A1764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A1764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A1764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F5" w:rsidRDefault="00A1764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5" w:rsidRDefault="00B82F74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755783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755783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27A7" w:rsidRPr="00B251BF" w:rsidTr="005027A7">
        <w:trPr>
          <w:trHeight w:val="835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A7" w:rsidRPr="005027A7" w:rsidRDefault="005027A7" w:rsidP="00502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027A7">
              <w:rPr>
                <w:rFonts w:ascii="Times New Roman" w:hAnsi="Times New Roman" w:cs="Times New Roman"/>
                <w:b/>
                <w:i/>
                <w:u w:val="single"/>
              </w:rPr>
              <w:t>Результат:</w:t>
            </w:r>
            <w:r w:rsidRPr="005027A7">
              <w:rPr>
                <w:rFonts w:ascii="Times New Roman" w:hAnsi="Times New Roman" w:cs="Times New Roman"/>
                <w:i/>
              </w:rPr>
              <w:t xml:space="preserve"> Техническое оснащение региональных и</w:t>
            </w:r>
          </w:p>
          <w:p w:rsidR="005027A7" w:rsidRPr="008B1F67" w:rsidRDefault="005027A7" w:rsidP="00502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027A7">
              <w:rPr>
                <w:rFonts w:ascii="Times New Roman" w:hAnsi="Times New Roman" w:cs="Times New Roman"/>
                <w:i/>
              </w:rPr>
              <w:t>муниципальных музеев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A7" w:rsidRDefault="005027A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A7" w:rsidRDefault="005027A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A7" w:rsidRDefault="005027A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A7" w:rsidRDefault="005027A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A7" w:rsidRDefault="005027A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Default="005027A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A7" w:rsidRDefault="005027A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A7" w:rsidRDefault="005027A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F45EC4" w:rsidRPr="00571A44" w:rsidRDefault="00F45EC4" w:rsidP="00E829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</w:p>
    <w:p w:rsidR="00755783" w:rsidRDefault="00755783" w:rsidP="00EC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783" w:rsidRDefault="00755783" w:rsidP="00EC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783" w:rsidRDefault="00755783" w:rsidP="00EC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783" w:rsidRDefault="00755783" w:rsidP="00EC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F6C" w:rsidRPr="00EC2F6C" w:rsidRDefault="00EC2F6C" w:rsidP="00EC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F6C">
        <w:rPr>
          <w:rFonts w:ascii="Times New Roman" w:hAnsi="Times New Roman" w:cs="Times New Roman"/>
          <w:sz w:val="24"/>
          <w:szCs w:val="24"/>
        </w:rPr>
        <w:t>Сведения о финансовых расходах Нижневартовского района на реализацию мероприя</w:t>
      </w:r>
      <w:r>
        <w:rPr>
          <w:rFonts w:ascii="Times New Roman" w:hAnsi="Times New Roman" w:cs="Times New Roman"/>
          <w:sz w:val="24"/>
          <w:szCs w:val="24"/>
        </w:rPr>
        <w:t>тий регионального проекта в 202</w:t>
      </w:r>
      <w:r w:rsidR="00A17647">
        <w:rPr>
          <w:rFonts w:ascii="Times New Roman" w:hAnsi="Times New Roman" w:cs="Times New Roman"/>
          <w:sz w:val="24"/>
          <w:szCs w:val="24"/>
        </w:rPr>
        <w:t>4</w:t>
      </w:r>
      <w:r w:rsidRPr="00EC2F6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F06C9" w:rsidRDefault="002F06C9" w:rsidP="002F0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571A44">
        <w:rPr>
          <w:rFonts w:ascii="Times New Roman" w:hAnsi="Times New Roman" w:cs="Times New Roman"/>
          <w:szCs w:val="20"/>
        </w:rPr>
        <w:t>Таблица 2</w:t>
      </w:r>
    </w:p>
    <w:tbl>
      <w:tblPr>
        <w:tblStyle w:val="af4"/>
        <w:tblW w:w="15339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2141"/>
        <w:gridCol w:w="4121"/>
        <w:gridCol w:w="2415"/>
        <w:gridCol w:w="2414"/>
      </w:tblGrid>
      <w:tr w:rsidR="002F06C9" w:rsidRPr="00E63866" w:rsidTr="00631608">
        <w:trPr>
          <w:trHeight w:val="943"/>
          <w:jc w:val="center"/>
        </w:trPr>
        <w:tc>
          <w:tcPr>
            <w:tcW w:w="4248" w:type="dxa"/>
          </w:tcPr>
          <w:p w:rsidR="002F06C9" w:rsidRPr="00E63866" w:rsidRDefault="002F06C9" w:rsidP="0025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показателя/ мероприятия</w:t>
            </w:r>
          </w:p>
        </w:tc>
        <w:tc>
          <w:tcPr>
            <w:tcW w:w="2141" w:type="dxa"/>
          </w:tcPr>
          <w:p w:rsidR="00EC2F6C" w:rsidRPr="00E63866" w:rsidRDefault="00EC2F6C" w:rsidP="0025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финансирования </w:t>
            </w:r>
          </w:p>
          <w:p w:rsidR="00EC2F6C" w:rsidRPr="00E63866" w:rsidRDefault="00A17647" w:rsidP="0025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>на 2024</w:t>
            </w:r>
            <w:r w:rsidR="00EC2F6C"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F06C9" w:rsidRPr="00E63866" w:rsidRDefault="00EC2F6C" w:rsidP="0025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</w:tc>
        <w:tc>
          <w:tcPr>
            <w:tcW w:w="4121" w:type="dxa"/>
          </w:tcPr>
          <w:p w:rsidR="002F06C9" w:rsidRPr="00E63866" w:rsidRDefault="002F06C9" w:rsidP="00A17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 поступило в бюджет муниципального образования из автономного </w:t>
            </w:r>
            <w:r w:rsidR="00E34777"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округа </w:t>
            </w:r>
            <w:r w:rsidR="008B1A43"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состоянию на </w:t>
            </w:r>
            <w:r w:rsidR="00A17647" w:rsidRPr="00E63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01.02.2024</w:t>
            </w:r>
            <w:r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рублей</w:t>
            </w:r>
          </w:p>
        </w:tc>
        <w:tc>
          <w:tcPr>
            <w:tcW w:w="2415" w:type="dxa"/>
          </w:tcPr>
          <w:p w:rsidR="002E555D" w:rsidRPr="00E63866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</w:t>
            </w:r>
            <w:r w:rsidR="008B1A43"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 использовано средств на </w:t>
            </w:r>
            <w:r w:rsidR="00A17647" w:rsidRPr="00E63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01.02.2024</w:t>
            </w:r>
            <w:r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F06C9" w:rsidRPr="00E63866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2414" w:type="dxa"/>
          </w:tcPr>
          <w:p w:rsidR="002E555D" w:rsidRPr="00E63866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B1A43"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статок средств по состоянию на </w:t>
            </w:r>
            <w:r w:rsidR="00A17647" w:rsidRPr="00E63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01.02.2024</w:t>
            </w:r>
            <w:r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F06C9" w:rsidRPr="00E63866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</w:tc>
      </w:tr>
      <w:tr w:rsidR="00B015CD" w:rsidRPr="00B015CD" w:rsidTr="00B015CD">
        <w:trPr>
          <w:trHeight w:val="567"/>
          <w:jc w:val="center"/>
        </w:trPr>
        <w:tc>
          <w:tcPr>
            <w:tcW w:w="4248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D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реализацию регионального проекта</w:t>
            </w:r>
            <w:r w:rsidRPr="00B015CD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141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D">
              <w:rPr>
                <w:rFonts w:ascii="Times New Roman" w:hAnsi="Times New Roman" w:cs="Times New Roman"/>
                <w:b/>
                <w:sz w:val="24"/>
                <w:szCs w:val="24"/>
              </w:rPr>
              <w:t>23542,7</w:t>
            </w:r>
          </w:p>
        </w:tc>
        <w:tc>
          <w:tcPr>
            <w:tcW w:w="4121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D">
              <w:rPr>
                <w:rFonts w:ascii="Times New Roman" w:hAnsi="Times New Roman" w:cs="Times New Roman"/>
                <w:b/>
                <w:sz w:val="24"/>
                <w:szCs w:val="24"/>
              </w:rPr>
              <w:t>23542,7</w:t>
            </w:r>
          </w:p>
        </w:tc>
      </w:tr>
      <w:tr w:rsidR="00B015CD" w:rsidRPr="00B015CD" w:rsidTr="00B015CD">
        <w:trPr>
          <w:trHeight w:val="567"/>
          <w:jc w:val="center"/>
        </w:trPr>
        <w:tc>
          <w:tcPr>
            <w:tcW w:w="4248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2141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D">
              <w:rPr>
                <w:rFonts w:ascii="Times New Roman" w:hAnsi="Times New Roman" w:cs="Times New Roman"/>
                <w:b/>
                <w:sz w:val="24"/>
                <w:szCs w:val="24"/>
              </w:rPr>
              <w:t>7345,0</w:t>
            </w:r>
          </w:p>
        </w:tc>
        <w:tc>
          <w:tcPr>
            <w:tcW w:w="4121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D">
              <w:rPr>
                <w:rFonts w:ascii="Times New Roman" w:hAnsi="Times New Roman" w:cs="Times New Roman"/>
                <w:b/>
                <w:sz w:val="24"/>
                <w:szCs w:val="24"/>
              </w:rPr>
              <w:t>7345,0</w:t>
            </w:r>
          </w:p>
        </w:tc>
      </w:tr>
      <w:tr w:rsidR="00B015CD" w:rsidRPr="00B015CD" w:rsidTr="00B015CD">
        <w:trPr>
          <w:trHeight w:val="567"/>
          <w:jc w:val="center"/>
        </w:trPr>
        <w:tc>
          <w:tcPr>
            <w:tcW w:w="4248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Ханты-Мансийского автономного округа-Югры </w:t>
            </w:r>
          </w:p>
        </w:tc>
        <w:tc>
          <w:tcPr>
            <w:tcW w:w="2141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D">
              <w:rPr>
                <w:rFonts w:ascii="Times New Roman" w:hAnsi="Times New Roman" w:cs="Times New Roman"/>
                <w:b/>
                <w:sz w:val="24"/>
                <w:szCs w:val="24"/>
              </w:rPr>
              <w:t>9083,3</w:t>
            </w:r>
          </w:p>
        </w:tc>
        <w:tc>
          <w:tcPr>
            <w:tcW w:w="4121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D">
              <w:rPr>
                <w:rFonts w:ascii="Times New Roman" w:hAnsi="Times New Roman" w:cs="Times New Roman"/>
                <w:b/>
                <w:sz w:val="24"/>
                <w:szCs w:val="24"/>
              </w:rPr>
              <w:t>9083,3</w:t>
            </w:r>
          </w:p>
        </w:tc>
      </w:tr>
      <w:tr w:rsidR="00B015CD" w:rsidRPr="00B015CD" w:rsidTr="00B015CD">
        <w:trPr>
          <w:trHeight w:val="567"/>
          <w:jc w:val="center"/>
        </w:trPr>
        <w:tc>
          <w:tcPr>
            <w:tcW w:w="4248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D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41" w:type="dxa"/>
            <w:shd w:val="clear" w:color="auto" w:fill="E2EFD9" w:themeFill="accent6" w:themeFillTint="33"/>
            <w:vAlign w:val="center"/>
          </w:tcPr>
          <w:p w:rsidR="00B015CD" w:rsidRPr="00B015CD" w:rsidRDefault="00182E7C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7114,4</w:t>
            </w:r>
          </w:p>
        </w:tc>
        <w:tc>
          <w:tcPr>
            <w:tcW w:w="4121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E2EFD9" w:themeFill="accent6" w:themeFillTint="33"/>
            <w:vAlign w:val="center"/>
          </w:tcPr>
          <w:p w:rsidR="00B015CD" w:rsidRPr="00B015CD" w:rsidRDefault="00182E7C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7114,4</w:t>
            </w:r>
          </w:p>
        </w:tc>
      </w:tr>
      <w:tr w:rsidR="00631608" w:rsidRPr="00E63866" w:rsidTr="00B015CD">
        <w:trPr>
          <w:trHeight w:val="762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31608" w:rsidRPr="00631608" w:rsidRDefault="00631608" w:rsidP="006316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63160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Показатель:</w:t>
            </w:r>
            <w:r w:rsidRPr="006316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Количество построенных (реконструированных) и (или) капитально отремонтированных культурно-досуговых организаций в сельской местности (единиц)</w:t>
            </w:r>
          </w:p>
          <w:p w:rsidR="00631608" w:rsidRDefault="00631608" w:rsidP="00631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п. </w:t>
            </w:r>
            <w:proofErr w:type="spellStart"/>
            <w:r w:rsidRPr="00631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Аган</w:t>
            </w:r>
            <w:proofErr w:type="spellEnd"/>
            <w:r w:rsidRPr="00631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МАУ "</w:t>
            </w:r>
            <w:proofErr w:type="spellStart"/>
            <w:r w:rsidRPr="00631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Межпоселенческий</w:t>
            </w:r>
            <w:proofErr w:type="spellEnd"/>
            <w:r w:rsidRPr="00631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Центр национальных промыслов и ремесел" по </w:t>
            </w:r>
            <w:proofErr w:type="spellStart"/>
            <w:r w:rsidRPr="00631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ул.Рыбников</w:t>
            </w:r>
            <w:proofErr w:type="spellEnd"/>
            <w:r w:rsidRPr="00631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д.8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31608" w:rsidRPr="00631608" w:rsidRDefault="00631608" w:rsidP="006316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31608" w:rsidRPr="00631608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</w:rPr>
              <w:t>22607,5</w:t>
            </w:r>
          </w:p>
        </w:tc>
        <w:tc>
          <w:tcPr>
            <w:tcW w:w="412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31608" w:rsidRPr="00631608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31608" w:rsidRPr="00631608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31608" w:rsidRPr="00631608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</w:rPr>
              <w:t>22607,5</w:t>
            </w:r>
          </w:p>
        </w:tc>
      </w:tr>
      <w:tr w:rsidR="00631608" w:rsidRPr="00E63866" w:rsidTr="00B015CD">
        <w:trPr>
          <w:trHeight w:val="552"/>
          <w:jc w:val="center"/>
        </w:trPr>
        <w:tc>
          <w:tcPr>
            <w:tcW w:w="4248" w:type="dxa"/>
            <w:tcBorders>
              <w:top w:val="single" w:sz="4" w:space="0" w:color="auto"/>
            </w:tcBorders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7035,0</w:t>
            </w:r>
          </w:p>
        </w:tc>
        <w:tc>
          <w:tcPr>
            <w:tcW w:w="4121" w:type="dxa"/>
            <w:tcBorders>
              <w:top w:val="single" w:sz="4" w:space="0" w:color="auto"/>
            </w:tcBorders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7035,0</w:t>
            </w:r>
          </w:p>
        </w:tc>
      </w:tr>
      <w:tr w:rsidR="00631608" w:rsidRPr="00E63866" w:rsidTr="00B015CD">
        <w:trPr>
          <w:trHeight w:val="552"/>
          <w:jc w:val="center"/>
        </w:trPr>
        <w:tc>
          <w:tcPr>
            <w:tcW w:w="4248" w:type="dxa"/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автономного округа-Югры </w:t>
            </w:r>
          </w:p>
        </w:tc>
        <w:tc>
          <w:tcPr>
            <w:tcW w:w="2141" w:type="dxa"/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8598,4</w:t>
            </w:r>
          </w:p>
        </w:tc>
        <w:tc>
          <w:tcPr>
            <w:tcW w:w="4121" w:type="dxa"/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8598,4</w:t>
            </w:r>
          </w:p>
        </w:tc>
      </w:tr>
      <w:tr w:rsidR="00631608" w:rsidRPr="00E63866" w:rsidTr="00B015CD">
        <w:trPr>
          <w:trHeight w:val="552"/>
          <w:jc w:val="center"/>
        </w:trPr>
        <w:tc>
          <w:tcPr>
            <w:tcW w:w="4248" w:type="dxa"/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41" w:type="dxa"/>
            <w:vAlign w:val="center"/>
          </w:tcPr>
          <w:p w:rsidR="00631608" w:rsidRPr="00E63866" w:rsidRDefault="00182E7C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6974,1</w:t>
            </w:r>
          </w:p>
        </w:tc>
        <w:tc>
          <w:tcPr>
            <w:tcW w:w="4121" w:type="dxa"/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631608" w:rsidRPr="00E63866" w:rsidRDefault="00182E7C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6974,1</w:t>
            </w:r>
          </w:p>
        </w:tc>
      </w:tr>
      <w:tr w:rsidR="00B015CD" w:rsidRPr="00E63866" w:rsidTr="00B015CD">
        <w:trPr>
          <w:trHeight w:val="762"/>
          <w:jc w:val="center"/>
        </w:trPr>
        <w:tc>
          <w:tcPr>
            <w:tcW w:w="4248" w:type="dxa"/>
            <w:shd w:val="clear" w:color="auto" w:fill="FFE599" w:themeFill="accent4" w:themeFillTint="66"/>
          </w:tcPr>
          <w:p w:rsidR="00B015CD" w:rsidRPr="00631608" w:rsidRDefault="00B015CD" w:rsidP="00B01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160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</w:t>
            </w:r>
          </w:p>
          <w:p w:rsidR="00B015CD" w:rsidRPr="00631608" w:rsidRDefault="00B015CD" w:rsidP="00B01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региональных и муниципальных музеев. </w:t>
            </w:r>
          </w:p>
          <w:p w:rsidR="00B015CD" w:rsidRPr="00631608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2141" w:type="dxa"/>
            <w:shd w:val="clear" w:color="auto" w:fill="FFE599" w:themeFill="accent4" w:themeFillTint="66"/>
            <w:vAlign w:val="center"/>
          </w:tcPr>
          <w:p w:rsidR="00B015CD" w:rsidRPr="00631608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</w:rPr>
              <w:t>935,2</w:t>
            </w:r>
          </w:p>
        </w:tc>
        <w:tc>
          <w:tcPr>
            <w:tcW w:w="4121" w:type="dxa"/>
            <w:shd w:val="clear" w:color="auto" w:fill="FFE599" w:themeFill="accent4" w:themeFillTint="66"/>
            <w:vAlign w:val="center"/>
          </w:tcPr>
          <w:p w:rsidR="00B015CD" w:rsidRPr="00631608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5" w:type="dxa"/>
            <w:shd w:val="clear" w:color="auto" w:fill="FFE599" w:themeFill="accent4" w:themeFillTint="66"/>
            <w:vAlign w:val="center"/>
          </w:tcPr>
          <w:p w:rsidR="00B015CD" w:rsidRPr="00631608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4" w:type="dxa"/>
            <w:shd w:val="clear" w:color="auto" w:fill="FFE599" w:themeFill="accent4" w:themeFillTint="66"/>
            <w:vAlign w:val="center"/>
          </w:tcPr>
          <w:p w:rsidR="00B015CD" w:rsidRPr="00631608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</w:rPr>
              <w:t>935,2</w:t>
            </w:r>
          </w:p>
        </w:tc>
      </w:tr>
      <w:tr w:rsidR="00B015CD" w:rsidRPr="00E63866" w:rsidTr="00B015CD">
        <w:trPr>
          <w:trHeight w:val="552"/>
          <w:jc w:val="center"/>
        </w:trPr>
        <w:tc>
          <w:tcPr>
            <w:tcW w:w="4248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214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12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B015CD" w:rsidRPr="00E63866" w:rsidTr="00B015CD">
        <w:trPr>
          <w:trHeight w:val="552"/>
          <w:jc w:val="center"/>
        </w:trPr>
        <w:tc>
          <w:tcPr>
            <w:tcW w:w="4248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автономного округа-Югры </w:t>
            </w:r>
          </w:p>
        </w:tc>
        <w:tc>
          <w:tcPr>
            <w:tcW w:w="214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484,9</w:t>
            </w:r>
          </w:p>
        </w:tc>
        <w:tc>
          <w:tcPr>
            <w:tcW w:w="412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484,9</w:t>
            </w:r>
          </w:p>
        </w:tc>
      </w:tr>
      <w:tr w:rsidR="00B015CD" w:rsidRPr="00E63866" w:rsidTr="00B015CD">
        <w:trPr>
          <w:trHeight w:val="552"/>
          <w:jc w:val="center"/>
        </w:trPr>
        <w:tc>
          <w:tcPr>
            <w:tcW w:w="4248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proofErr w:type="spellStart"/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6386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14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412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B015CD" w:rsidRPr="00E63866" w:rsidTr="00B015CD">
        <w:trPr>
          <w:trHeight w:val="552"/>
          <w:jc w:val="center"/>
        </w:trPr>
        <w:tc>
          <w:tcPr>
            <w:tcW w:w="4248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4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140,3</w:t>
            </w:r>
          </w:p>
        </w:tc>
        <w:tc>
          <w:tcPr>
            <w:tcW w:w="412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140,3</w:t>
            </w:r>
          </w:p>
        </w:tc>
      </w:tr>
      <w:tr w:rsidR="00B015CD" w:rsidRPr="00E63866" w:rsidTr="007B6B35">
        <w:trPr>
          <w:trHeight w:val="552"/>
          <w:jc w:val="center"/>
        </w:trPr>
        <w:tc>
          <w:tcPr>
            <w:tcW w:w="4248" w:type="dxa"/>
            <w:vAlign w:val="center"/>
          </w:tcPr>
          <w:p w:rsidR="00B015CD" w:rsidRPr="00E63866" w:rsidRDefault="00B015CD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091" w:type="dxa"/>
            <w:gridSpan w:val="4"/>
            <w:vAlign w:val="center"/>
          </w:tcPr>
          <w:p w:rsidR="00B015CD" w:rsidRPr="00E63866" w:rsidRDefault="00B015CD" w:rsidP="003D2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D" w:rsidRPr="00E63866" w:rsidTr="00B015CD">
        <w:trPr>
          <w:trHeight w:val="956"/>
          <w:jc w:val="center"/>
        </w:trPr>
        <w:tc>
          <w:tcPr>
            <w:tcW w:w="4248" w:type="dxa"/>
            <w:shd w:val="clear" w:color="auto" w:fill="FFF2CC" w:themeFill="accent4" w:themeFillTint="33"/>
          </w:tcPr>
          <w:p w:rsidR="00B015CD" w:rsidRDefault="00B015CD" w:rsidP="00B01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Приобретено техническое оснащение для МКУ «Краеведческий музей им. Т.В. </w:t>
            </w:r>
            <w:proofErr w:type="spellStart"/>
            <w:r w:rsidRPr="00E63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Великородовой</w:t>
            </w:r>
            <w:proofErr w:type="spellEnd"/>
            <w:r w:rsidRPr="00E63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015CD" w:rsidRDefault="00B015CD" w:rsidP="00B01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Вата</w:t>
            </w:r>
          </w:p>
          <w:p w:rsidR="00B015CD" w:rsidRPr="00E63866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 w:rsidRPr="006316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41" w:type="dxa"/>
            <w:shd w:val="clear" w:color="auto" w:fill="FFF2CC" w:themeFill="accent4" w:themeFillTint="33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452,5</w:t>
            </w:r>
          </w:p>
        </w:tc>
        <w:tc>
          <w:tcPr>
            <w:tcW w:w="4121" w:type="dxa"/>
            <w:shd w:val="clear" w:color="auto" w:fill="FFF2CC" w:themeFill="accent4" w:themeFillTint="33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5" w:type="dxa"/>
            <w:shd w:val="clear" w:color="auto" w:fill="FFF2CC" w:themeFill="accent4" w:themeFillTint="33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4" w:type="dxa"/>
            <w:shd w:val="clear" w:color="auto" w:fill="FFF2CC" w:themeFill="accent4" w:themeFillTint="33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452,5</w:t>
            </w:r>
          </w:p>
        </w:tc>
      </w:tr>
      <w:tr w:rsidR="00B015CD" w:rsidRPr="00E63866" w:rsidTr="00631608">
        <w:trPr>
          <w:trHeight w:val="552"/>
          <w:jc w:val="center"/>
        </w:trPr>
        <w:tc>
          <w:tcPr>
            <w:tcW w:w="4248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4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12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015CD" w:rsidRPr="00E63866" w:rsidTr="00631608">
        <w:trPr>
          <w:trHeight w:val="552"/>
          <w:jc w:val="center"/>
        </w:trPr>
        <w:tc>
          <w:tcPr>
            <w:tcW w:w="4248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округа-Югры</w:t>
            </w:r>
          </w:p>
        </w:tc>
        <w:tc>
          <w:tcPr>
            <w:tcW w:w="214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234,6</w:t>
            </w:r>
          </w:p>
        </w:tc>
        <w:tc>
          <w:tcPr>
            <w:tcW w:w="412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234,6</w:t>
            </w:r>
          </w:p>
        </w:tc>
      </w:tr>
      <w:tr w:rsidR="00B015CD" w:rsidRPr="00E63866" w:rsidTr="00631608">
        <w:trPr>
          <w:trHeight w:val="552"/>
          <w:jc w:val="center"/>
        </w:trPr>
        <w:tc>
          <w:tcPr>
            <w:tcW w:w="4248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4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412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B015CD" w:rsidRPr="00E63866" w:rsidTr="00B015CD">
        <w:trPr>
          <w:trHeight w:val="762"/>
          <w:jc w:val="center"/>
        </w:trPr>
        <w:tc>
          <w:tcPr>
            <w:tcW w:w="4248" w:type="dxa"/>
            <w:shd w:val="clear" w:color="auto" w:fill="FFF2CC" w:themeFill="accent4" w:themeFillTint="33"/>
          </w:tcPr>
          <w:p w:rsidR="00B015CD" w:rsidRDefault="00B015CD" w:rsidP="00B01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Приобретено техническое оснащение для МКУ «Музей-усадьба купца П.А. </w:t>
            </w:r>
            <w:proofErr w:type="spellStart"/>
            <w:r w:rsidRPr="00E63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Кайдалова</w:t>
            </w:r>
            <w:proofErr w:type="spellEnd"/>
            <w:r w:rsidRPr="00E63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с. </w:t>
            </w:r>
            <w:proofErr w:type="spellStart"/>
            <w:r w:rsidRPr="00E63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Ларьяк</w:t>
            </w:r>
            <w:proofErr w:type="spellEnd"/>
          </w:p>
          <w:p w:rsidR="00B015CD" w:rsidRPr="00631608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41" w:type="dxa"/>
            <w:shd w:val="clear" w:color="auto" w:fill="FFF2CC" w:themeFill="accent4" w:themeFillTint="33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482,7</w:t>
            </w:r>
          </w:p>
        </w:tc>
        <w:tc>
          <w:tcPr>
            <w:tcW w:w="4121" w:type="dxa"/>
            <w:shd w:val="clear" w:color="auto" w:fill="FFF2CC" w:themeFill="accent4" w:themeFillTint="33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5" w:type="dxa"/>
            <w:shd w:val="clear" w:color="auto" w:fill="FFF2CC" w:themeFill="accent4" w:themeFillTint="33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4" w:type="dxa"/>
            <w:shd w:val="clear" w:color="auto" w:fill="FFF2CC" w:themeFill="accent4" w:themeFillTint="33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482,7</w:t>
            </w:r>
          </w:p>
        </w:tc>
      </w:tr>
      <w:tr w:rsidR="00B015CD" w:rsidRPr="00E63866" w:rsidTr="00631608">
        <w:trPr>
          <w:trHeight w:val="552"/>
          <w:jc w:val="center"/>
        </w:trPr>
        <w:tc>
          <w:tcPr>
            <w:tcW w:w="4248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4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12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015CD" w:rsidRPr="00E63866" w:rsidTr="00631608">
        <w:trPr>
          <w:trHeight w:val="552"/>
          <w:jc w:val="center"/>
        </w:trPr>
        <w:tc>
          <w:tcPr>
            <w:tcW w:w="4248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автономного округа-Югры </w:t>
            </w:r>
          </w:p>
        </w:tc>
        <w:tc>
          <w:tcPr>
            <w:tcW w:w="214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250,3</w:t>
            </w:r>
          </w:p>
        </w:tc>
        <w:tc>
          <w:tcPr>
            <w:tcW w:w="412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250,3</w:t>
            </w:r>
          </w:p>
        </w:tc>
      </w:tr>
      <w:tr w:rsidR="00B015CD" w:rsidRPr="00E63866" w:rsidTr="00631608">
        <w:trPr>
          <w:trHeight w:val="552"/>
          <w:jc w:val="center"/>
        </w:trPr>
        <w:tc>
          <w:tcPr>
            <w:tcW w:w="4248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4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412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</w:tr>
    </w:tbl>
    <w:p w:rsidR="00916964" w:rsidRDefault="00916964" w:rsidP="00916964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916964" w:rsidSect="002E555D">
      <w:headerReference w:type="default" r:id="rId7"/>
      <w:pgSz w:w="16838" w:h="11906" w:orient="landscape"/>
      <w:pgMar w:top="720" w:right="8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6E" w:rsidRDefault="00D9506E" w:rsidP="00467E02">
      <w:pPr>
        <w:spacing w:after="0" w:line="240" w:lineRule="auto"/>
      </w:pPr>
      <w:r>
        <w:separator/>
      </w:r>
    </w:p>
  </w:endnote>
  <w:endnote w:type="continuationSeparator" w:id="0">
    <w:p w:rsidR="00D9506E" w:rsidRDefault="00D9506E" w:rsidP="0046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6E" w:rsidRDefault="00D9506E" w:rsidP="00467E02">
      <w:pPr>
        <w:spacing w:after="0" w:line="240" w:lineRule="auto"/>
      </w:pPr>
      <w:r>
        <w:separator/>
      </w:r>
    </w:p>
  </w:footnote>
  <w:footnote w:type="continuationSeparator" w:id="0">
    <w:p w:rsidR="00D9506E" w:rsidRDefault="00D9506E" w:rsidP="00467E02">
      <w:pPr>
        <w:spacing w:after="0" w:line="240" w:lineRule="auto"/>
      </w:pPr>
      <w:r>
        <w:continuationSeparator/>
      </w:r>
    </w:p>
  </w:footnote>
  <w:footnote w:id="1">
    <w:p w:rsidR="00B608F5" w:rsidRPr="00755783" w:rsidRDefault="00B608F5">
      <w:pPr>
        <w:pStyle w:val="af1"/>
        <w:rPr>
          <w:rFonts w:ascii="Times New Roman" w:hAnsi="Times New Roman" w:cs="Times New Roman"/>
          <w:sz w:val="24"/>
          <w:szCs w:val="24"/>
        </w:rPr>
      </w:pPr>
      <w:r w:rsidRPr="00755783">
        <w:rPr>
          <w:rFonts w:ascii="Times New Roman" w:hAnsi="Times New Roman" w:cs="Times New Roman"/>
          <w:sz w:val="24"/>
          <w:szCs w:val="24"/>
        </w:rPr>
        <w:footnoteRef/>
      </w:r>
      <w:r w:rsidRPr="00755783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</w:t>
      </w:r>
      <w:r w:rsidR="00755783" w:rsidRPr="00755783">
        <w:rPr>
          <w:rFonts w:ascii="Times New Roman" w:hAnsi="Times New Roman" w:cs="Times New Roman"/>
          <w:sz w:val="24"/>
          <w:szCs w:val="24"/>
        </w:rPr>
        <w:t>№ 71819000-1-2024-006</w:t>
      </w:r>
      <w:r w:rsidRPr="00755783">
        <w:rPr>
          <w:rFonts w:ascii="Times New Roman" w:hAnsi="Times New Roman" w:cs="Times New Roman"/>
          <w:sz w:val="24"/>
          <w:szCs w:val="24"/>
        </w:rPr>
        <w:t xml:space="preserve"> от </w:t>
      </w:r>
      <w:r w:rsidR="00755783" w:rsidRPr="00755783">
        <w:rPr>
          <w:rFonts w:ascii="Times New Roman" w:hAnsi="Times New Roman" w:cs="Times New Roman"/>
          <w:sz w:val="24"/>
          <w:szCs w:val="24"/>
        </w:rPr>
        <w:t>30.01.2024</w:t>
      </w:r>
      <w:r w:rsidRPr="00755783">
        <w:rPr>
          <w:rFonts w:ascii="Times New Roman" w:hAnsi="Times New Roman" w:cs="Times New Roman"/>
          <w:sz w:val="24"/>
          <w:szCs w:val="24"/>
        </w:rPr>
        <w:t>, дата до</w:t>
      </w:r>
      <w:r w:rsidR="00755783" w:rsidRPr="00755783">
        <w:rPr>
          <w:rFonts w:ascii="Times New Roman" w:hAnsi="Times New Roman" w:cs="Times New Roman"/>
          <w:sz w:val="24"/>
          <w:szCs w:val="24"/>
        </w:rPr>
        <w:t>стижения результата – 31.12.2024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02" w:rsidRDefault="00467E02" w:rsidP="00467E02">
    <w:pPr>
      <w:pStyle w:val="a6"/>
      <w:tabs>
        <w:tab w:val="left" w:pos="29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6A"/>
    <w:rsid w:val="00004F0B"/>
    <w:rsid w:val="00054D1F"/>
    <w:rsid w:val="000747C8"/>
    <w:rsid w:val="0009036A"/>
    <w:rsid w:val="000A12FE"/>
    <w:rsid w:val="000B377C"/>
    <w:rsid w:val="00107C6F"/>
    <w:rsid w:val="00124058"/>
    <w:rsid w:val="0013526E"/>
    <w:rsid w:val="00141F6A"/>
    <w:rsid w:val="00150DDC"/>
    <w:rsid w:val="0016533D"/>
    <w:rsid w:val="00167D2A"/>
    <w:rsid w:val="00172901"/>
    <w:rsid w:val="00182E7C"/>
    <w:rsid w:val="001877B4"/>
    <w:rsid w:val="001A20DD"/>
    <w:rsid w:val="001A63E0"/>
    <w:rsid w:val="001C3F8E"/>
    <w:rsid w:val="001C5533"/>
    <w:rsid w:val="001E4A9C"/>
    <w:rsid w:val="001F4278"/>
    <w:rsid w:val="0021227C"/>
    <w:rsid w:val="002367BF"/>
    <w:rsid w:val="00263FAF"/>
    <w:rsid w:val="002C6DBC"/>
    <w:rsid w:val="002E06D4"/>
    <w:rsid w:val="002E555D"/>
    <w:rsid w:val="002F06C9"/>
    <w:rsid w:val="00311E45"/>
    <w:rsid w:val="00316627"/>
    <w:rsid w:val="003417D0"/>
    <w:rsid w:val="00346EB7"/>
    <w:rsid w:val="0034716F"/>
    <w:rsid w:val="0038499D"/>
    <w:rsid w:val="003928A8"/>
    <w:rsid w:val="003D2110"/>
    <w:rsid w:val="003D279D"/>
    <w:rsid w:val="003E1048"/>
    <w:rsid w:val="003F08EC"/>
    <w:rsid w:val="00447A3F"/>
    <w:rsid w:val="00447BFB"/>
    <w:rsid w:val="00460B26"/>
    <w:rsid w:val="00467E02"/>
    <w:rsid w:val="00474572"/>
    <w:rsid w:val="004A2F04"/>
    <w:rsid w:val="004C332C"/>
    <w:rsid w:val="004D7B7D"/>
    <w:rsid w:val="004E3180"/>
    <w:rsid w:val="005027A7"/>
    <w:rsid w:val="005168B2"/>
    <w:rsid w:val="00546802"/>
    <w:rsid w:val="00565153"/>
    <w:rsid w:val="005662EC"/>
    <w:rsid w:val="00571A44"/>
    <w:rsid w:val="00580F7F"/>
    <w:rsid w:val="00583C41"/>
    <w:rsid w:val="00593185"/>
    <w:rsid w:val="005A1D12"/>
    <w:rsid w:val="005C18CB"/>
    <w:rsid w:val="00605DC6"/>
    <w:rsid w:val="00631608"/>
    <w:rsid w:val="00651750"/>
    <w:rsid w:val="00666985"/>
    <w:rsid w:val="006B476A"/>
    <w:rsid w:val="006C64FB"/>
    <w:rsid w:val="006C78BB"/>
    <w:rsid w:val="006D2EFE"/>
    <w:rsid w:val="006D6836"/>
    <w:rsid w:val="006F0F10"/>
    <w:rsid w:val="006F4056"/>
    <w:rsid w:val="006F7C48"/>
    <w:rsid w:val="00705EAD"/>
    <w:rsid w:val="0073478F"/>
    <w:rsid w:val="00755783"/>
    <w:rsid w:val="007A2B78"/>
    <w:rsid w:val="007A5F46"/>
    <w:rsid w:val="007B6C2A"/>
    <w:rsid w:val="007B70A9"/>
    <w:rsid w:val="007C5440"/>
    <w:rsid w:val="00880B68"/>
    <w:rsid w:val="00883D27"/>
    <w:rsid w:val="008A6924"/>
    <w:rsid w:val="008B1A43"/>
    <w:rsid w:val="008B1F67"/>
    <w:rsid w:val="00916964"/>
    <w:rsid w:val="009312B9"/>
    <w:rsid w:val="00944098"/>
    <w:rsid w:val="00981D4E"/>
    <w:rsid w:val="009C46C6"/>
    <w:rsid w:val="009C6372"/>
    <w:rsid w:val="009E195A"/>
    <w:rsid w:val="009E4617"/>
    <w:rsid w:val="009F4E5D"/>
    <w:rsid w:val="00A0715B"/>
    <w:rsid w:val="00A136A3"/>
    <w:rsid w:val="00A17647"/>
    <w:rsid w:val="00A346A0"/>
    <w:rsid w:val="00A40E78"/>
    <w:rsid w:val="00A5083E"/>
    <w:rsid w:val="00A50B48"/>
    <w:rsid w:val="00A615B3"/>
    <w:rsid w:val="00A878B2"/>
    <w:rsid w:val="00AA6404"/>
    <w:rsid w:val="00AB6A15"/>
    <w:rsid w:val="00AC19E8"/>
    <w:rsid w:val="00AC1DC3"/>
    <w:rsid w:val="00AC426D"/>
    <w:rsid w:val="00AC773A"/>
    <w:rsid w:val="00AD0B23"/>
    <w:rsid w:val="00AF0338"/>
    <w:rsid w:val="00B015CD"/>
    <w:rsid w:val="00B142DE"/>
    <w:rsid w:val="00B251BF"/>
    <w:rsid w:val="00B526E0"/>
    <w:rsid w:val="00B608F5"/>
    <w:rsid w:val="00B7229A"/>
    <w:rsid w:val="00B82F74"/>
    <w:rsid w:val="00B9028D"/>
    <w:rsid w:val="00BB6456"/>
    <w:rsid w:val="00BC621C"/>
    <w:rsid w:val="00C01D3F"/>
    <w:rsid w:val="00C245BD"/>
    <w:rsid w:val="00C2543D"/>
    <w:rsid w:val="00C4479B"/>
    <w:rsid w:val="00C565E6"/>
    <w:rsid w:val="00C62614"/>
    <w:rsid w:val="00C63F7C"/>
    <w:rsid w:val="00C64424"/>
    <w:rsid w:val="00C744F7"/>
    <w:rsid w:val="00C8158C"/>
    <w:rsid w:val="00C900B7"/>
    <w:rsid w:val="00C936A4"/>
    <w:rsid w:val="00C97F05"/>
    <w:rsid w:val="00CA3DDB"/>
    <w:rsid w:val="00CB125E"/>
    <w:rsid w:val="00CC0DEF"/>
    <w:rsid w:val="00CC6EB2"/>
    <w:rsid w:val="00CC77A5"/>
    <w:rsid w:val="00D21E4B"/>
    <w:rsid w:val="00D5381B"/>
    <w:rsid w:val="00D55209"/>
    <w:rsid w:val="00D75EEB"/>
    <w:rsid w:val="00D817C5"/>
    <w:rsid w:val="00D91359"/>
    <w:rsid w:val="00D9506E"/>
    <w:rsid w:val="00DD124C"/>
    <w:rsid w:val="00DE336E"/>
    <w:rsid w:val="00E108B6"/>
    <w:rsid w:val="00E1284F"/>
    <w:rsid w:val="00E271B0"/>
    <w:rsid w:val="00E34777"/>
    <w:rsid w:val="00E37A20"/>
    <w:rsid w:val="00E54FE2"/>
    <w:rsid w:val="00E63866"/>
    <w:rsid w:val="00E7145A"/>
    <w:rsid w:val="00E829EF"/>
    <w:rsid w:val="00E975FB"/>
    <w:rsid w:val="00EA15C3"/>
    <w:rsid w:val="00EA66DE"/>
    <w:rsid w:val="00EA78C4"/>
    <w:rsid w:val="00EB10E1"/>
    <w:rsid w:val="00EC2F6C"/>
    <w:rsid w:val="00ED0775"/>
    <w:rsid w:val="00F02222"/>
    <w:rsid w:val="00F45EC4"/>
    <w:rsid w:val="00F52FCC"/>
    <w:rsid w:val="00F62C48"/>
    <w:rsid w:val="00FA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B84A1210-414F-45B8-A4D4-9491700C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4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7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B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rsid w:val="00B142DE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5">
    <w:name w:val="Название Знак"/>
    <w:basedOn w:val="a0"/>
    <w:link w:val="a4"/>
    <w:rsid w:val="00B142DE"/>
    <w:rPr>
      <w:rFonts w:ascii="Calibri" w:eastAsia="Calibri" w:hAnsi="Calibri" w:cs="Calibri"/>
      <w:b/>
      <w:sz w:val="72"/>
      <w:szCs w:val="72"/>
      <w:lang w:eastAsia="ru-RU"/>
    </w:rPr>
  </w:style>
  <w:style w:type="paragraph" w:styleId="a6">
    <w:name w:val="header"/>
    <w:basedOn w:val="a"/>
    <w:link w:val="a7"/>
    <w:uiPriority w:val="99"/>
    <w:unhideWhenUsed/>
    <w:rsid w:val="0046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E02"/>
  </w:style>
  <w:style w:type="paragraph" w:styleId="a8">
    <w:name w:val="footer"/>
    <w:basedOn w:val="a"/>
    <w:link w:val="a9"/>
    <w:uiPriority w:val="99"/>
    <w:unhideWhenUsed/>
    <w:rsid w:val="0046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E02"/>
  </w:style>
  <w:style w:type="paragraph" w:styleId="aa">
    <w:name w:val="Balloon Text"/>
    <w:basedOn w:val="a"/>
    <w:link w:val="ab"/>
    <w:uiPriority w:val="99"/>
    <w:semiHidden/>
    <w:unhideWhenUsed/>
    <w:rsid w:val="00A5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0B48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11E4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1E4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11E4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1E4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1E45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11E4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11E4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11E45"/>
    <w:rPr>
      <w:vertAlign w:val="superscript"/>
    </w:rPr>
  </w:style>
  <w:style w:type="table" w:styleId="af4">
    <w:name w:val="Table Grid"/>
    <w:basedOn w:val="a1"/>
    <w:uiPriority w:val="39"/>
    <w:rsid w:val="00E82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5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347E6-3958-481E-ACCD-E99A5F17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Дьяченко Евгения Владимировна</cp:lastModifiedBy>
  <cp:revision>26</cp:revision>
  <cp:lastPrinted>2021-05-31T12:36:00Z</cp:lastPrinted>
  <dcterms:created xsi:type="dcterms:W3CDTF">2022-04-22T10:32:00Z</dcterms:created>
  <dcterms:modified xsi:type="dcterms:W3CDTF">2024-04-04T11:52:00Z</dcterms:modified>
</cp:coreProperties>
</file>